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80C" w:rsidRDefault="00C8180C" w:rsidP="00C8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C8180C" w:rsidRDefault="00C8180C" w:rsidP="00C818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«ТУГНУЙСКОЕ»</w:t>
      </w:r>
    </w:p>
    <w:p w:rsidR="00C8180C" w:rsidRDefault="00C8180C" w:rsidP="00C8180C">
      <w:pPr>
        <w:pStyle w:val="ConsPlusTitle"/>
        <w:jc w:val="center"/>
      </w:pPr>
    </w:p>
    <w:p w:rsidR="00CA2B39" w:rsidRDefault="00CA2B39" w:rsidP="00C8180C">
      <w:pPr>
        <w:pStyle w:val="ConsPlusTitle"/>
        <w:jc w:val="center"/>
      </w:pPr>
    </w:p>
    <w:p w:rsidR="00CA2B39" w:rsidRDefault="00CA2B39" w:rsidP="00C8180C">
      <w:pPr>
        <w:pStyle w:val="ConsPlusTitle"/>
        <w:jc w:val="center"/>
      </w:pPr>
    </w:p>
    <w:p w:rsidR="00C8180C" w:rsidRDefault="00C8180C" w:rsidP="00C8180C">
      <w:pPr>
        <w:pStyle w:val="ConsPlusTitle"/>
        <w:jc w:val="center"/>
      </w:pPr>
      <w:r>
        <w:t>ПОСТАНОВЛЕНИЕ</w:t>
      </w:r>
    </w:p>
    <w:p w:rsidR="00DD1435" w:rsidRDefault="00DD1435" w:rsidP="00C8180C">
      <w:pPr>
        <w:pStyle w:val="ConsPlusTitle"/>
        <w:jc w:val="center"/>
      </w:pPr>
    </w:p>
    <w:p w:rsidR="00DD1435" w:rsidRDefault="00DD1435" w:rsidP="00C8180C">
      <w:pPr>
        <w:pStyle w:val="ConsPlusTitle"/>
        <w:jc w:val="center"/>
      </w:pPr>
    </w:p>
    <w:p w:rsidR="00DD1435" w:rsidRDefault="00DD1435" w:rsidP="00C8180C">
      <w:pPr>
        <w:pStyle w:val="ConsPlusTitle"/>
        <w:jc w:val="center"/>
      </w:pPr>
    </w:p>
    <w:p w:rsidR="00C8180C" w:rsidRDefault="00600A9C" w:rsidP="00C8180C">
      <w:pPr>
        <w:pStyle w:val="ConsPlusTitle"/>
      </w:pPr>
      <w:r>
        <w:t>от «16</w:t>
      </w:r>
      <w:r w:rsidR="00C8180C">
        <w:t xml:space="preserve">» </w:t>
      </w:r>
      <w:r w:rsidR="00DD1435">
        <w:t>сентября</w:t>
      </w:r>
      <w:r w:rsidR="00C8180C">
        <w:t xml:space="preserve"> 2013 г. </w:t>
      </w:r>
    </w:p>
    <w:p w:rsidR="00C8180C" w:rsidRDefault="00C8180C" w:rsidP="00C8180C">
      <w:pPr>
        <w:pStyle w:val="ConsPlusTitle"/>
      </w:pPr>
      <w:proofErr w:type="spellStart"/>
      <w:r>
        <w:t>с</w:t>
      </w:r>
      <w:proofErr w:type="gramStart"/>
      <w:r>
        <w:t>.Т</w:t>
      </w:r>
      <w:proofErr w:type="gramEnd"/>
      <w:r>
        <w:t>угнуй</w:t>
      </w:r>
      <w:proofErr w:type="spellEnd"/>
      <w:r>
        <w:t xml:space="preserve">                                                       № 15 </w:t>
      </w: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B39" w:rsidRDefault="00CA2B39" w:rsidP="00C81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</w:t>
      </w:r>
    </w:p>
    <w:p w:rsidR="00C8180C" w:rsidRDefault="00CA2B39" w:rsidP="00C81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добровольной пожарной охране</w:t>
      </w:r>
    </w:p>
    <w:p w:rsidR="00CA2B39" w:rsidRDefault="00CA2B39" w:rsidP="00C81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2B39" w:rsidRDefault="00CA2B39" w:rsidP="00C818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организации участия граждан  и (или) юридических лиц - общественных объединений для участия в профилактике и (или) тушении пожаров и проведении аварийно-спасательных работ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руководствуясь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 от 06.05.2011 г. № 100-ФЗ «О добровольной пожарной охране», 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постановляет:  </w:t>
      </w:r>
    </w:p>
    <w:p w:rsidR="00C8180C" w:rsidRDefault="00C8180C" w:rsidP="00C81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 добровольной пожарной охране в </w:t>
      </w:r>
      <w:r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DD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8180C" w:rsidRDefault="00C8180C" w:rsidP="00C8180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А.П. Бурлаков.                                        </w:t>
      </w: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tabs>
          <w:tab w:val="left" w:pos="31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8180C">
          <w:pgSz w:w="11906" w:h="16838"/>
          <w:pgMar w:top="709" w:right="851" w:bottom="1079" w:left="1800" w:header="709" w:footer="709" w:gutter="0"/>
          <w:cols w:space="720"/>
        </w:sectPr>
      </w:pPr>
    </w:p>
    <w:p w:rsidR="00C8180C" w:rsidRDefault="00C8180C" w:rsidP="00C8180C">
      <w:pPr>
        <w:pStyle w:val="ConsPlusNormal"/>
        <w:widowControl/>
        <w:tabs>
          <w:tab w:val="left" w:pos="5040"/>
          <w:tab w:val="right" w:pos="8789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tabs>
          <w:tab w:val="left" w:pos="5040"/>
          <w:tab w:val="right" w:pos="8789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Утверждено</w:t>
      </w:r>
    </w:p>
    <w:p w:rsidR="00C8180C" w:rsidRDefault="00C8180C" w:rsidP="00C818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600A9C" w:rsidP="00C818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16.09</w:t>
      </w:r>
      <w:bookmarkStart w:id="0" w:name="_GoBack"/>
      <w:bookmarkEnd w:id="0"/>
      <w:r w:rsidR="00C8180C">
        <w:rPr>
          <w:rFonts w:ascii="Times New Roman" w:hAnsi="Times New Roman" w:cs="Times New Roman"/>
          <w:sz w:val="24"/>
          <w:szCs w:val="24"/>
        </w:rPr>
        <w:t>.2013г. №15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Положение о добровольной пожарной охране в МО СП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C8180C" w:rsidRDefault="00C8180C" w:rsidP="00C818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8180C" w:rsidRDefault="00C8180C" w:rsidP="00C8180C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Положение о добровольной пожарной охране в </w:t>
      </w:r>
      <w:r>
        <w:rPr>
          <w:rFonts w:ascii="Times New Roman" w:hAnsi="Times New Roman" w:cs="Times New Roman"/>
          <w:color w:val="000000"/>
          <w:sz w:val="24"/>
          <w:szCs w:val="24"/>
        </w:rPr>
        <w:t>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разработано в соответствии с Конституцией  Российской Федерации, </w:t>
      </w:r>
      <w:r>
        <w:rPr>
          <w:rFonts w:ascii="Times New Roman" w:hAnsi="Times New Roman" w:cs="Times New Roman"/>
          <w:sz w:val="24"/>
          <w:szCs w:val="24"/>
        </w:rPr>
        <w:t>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от 06.05.2011 г. № 100-ФЗ «О добровольной пожарной охране»;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регулируются </w:t>
      </w:r>
      <w:r>
        <w:rPr>
          <w:rFonts w:ascii="Times New Roman" w:hAnsi="Times New Roman" w:cs="Times New Roman"/>
          <w:sz w:val="24"/>
          <w:szCs w:val="24"/>
        </w:rPr>
        <w:t>общественные отношения, возникающие в связи с реализацией физическими лицами и юридическими лицами – общественными объединениями права на объединение для участия в профилактике и (или) тушении пожаров и проведении аварийно-спасательных работ, а также в связи с созданием, деятельностью, реорганизацией и (или) ликвидацией общественных объединений пожарной охраны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определяет организационные, экономические и финансовые принципы деятельности подразделений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добровольной пожарной охраны на территории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Организация  и деятельность подразделений  добровольной пожарной охраны в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основывается на принципах добровольности, законности, гласности;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Подразделения добровольной пожарной охраны в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при решении возложенных на них задач взаимодействует с исполнительными органами государственной власти Республики Бурятия, Главным управлением МЧС России по Республике Бурятия,  органами местного самоуправления и заинтересованными организациями;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Понятия, применяемые в целях настоящего Положения, определяются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О добровольной пожарной охране" и другими нормативными правовыми актами Российской Федерации и Республики Бурятия.</w:t>
      </w:r>
    </w:p>
    <w:p w:rsidR="00C8180C" w:rsidRDefault="00C8180C" w:rsidP="00C8180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Задачи добровольной пожарной охраны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Основными задачами добровольной пожарной охраны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являются:</w:t>
      </w:r>
    </w:p>
    <w:p w:rsidR="00C8180C" w:rsidRDefault="00C8180C" w:rsidP="00C8180C">
      <w:pPr>
        <w:pStyle w:val="ConsPlu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осуществление профилактики пожаров;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спасение людей и имущества при пожарах, проведении аварийно-спасательных работ и оказание первой помощи пострадавшим;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участие в тушении пожаров и проведении аварийно-спасательных работ.</w:t>
      </w:r>
    </w:p>
    <w:p w:rsidR="00C8180C" w:rsidRDefault="00C8180C" w:rsidP="00C8180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Полномочия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полномочиям Администрации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относятся: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 обеспечение нормативного правового регулирования в 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организации деятельности подразделений добровольной пожарной охраны соответствующего муниципального образования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Бурятия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создание условий для участия граждан в обеспечении первичных мер пожарной безопасности и деятельности подразделений добровольной пожарной охраны Республики Бурятия;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участие в финансовом и материально-техническом обеспечении деятельности подразделений добровольной пожарной охраны, дислоцированных на территориях муниципальных образований Республики Бурятия;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организация и принятие мер по оповещению добровольных пожарных о пожаре;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осуществление в пределах их компетенции мер по правовой и социальной защите, финансовому стимулированию граждан, участвующих в деятельности подразделений добровольной пожарной охраны, дислоцированных на территориях муниципальных образований;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3.6. формирование и утверждение  муниципальных целевых программ по развитию и </w:t>
      </w:r>
      <w:r>
        <w:rPr>
          <w:rFonts w:ascii="Times New Roman" w:hAnsi="Times New Roman" w:cs="Times New Roman"/>
          <w:sz w:val="24"/>
          <w:szCs w:val="24"/>
        </w:rPr>
        <w:t>обеспечению деятельности подразделений добровольной пожарной охраны в муниципальном образовании;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утверждение на муниципальном уровне порядка привлечения сил и средств подразделений добровольной пожарной охраны для профилактики и (или) тушения пожаров и проведения аварийно-спасательных работ;  </w:t>
      </w:r>
    </w:p>
    <w:p w:rsidR="00C8180C" w:rsidRDefault="00C8180C" w:rsidP="00C8180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3.8. осуществление мер по правовой и социальной защите личного состава  добровольной пожарной охраны в Республике Бурятия и членов их семей.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Имущество добровольной пожарной охраны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Имущество, используемое добровольной пожарной охраной, формируется посредством передачи  имущества учредителя (учредителей)  во владение, в аренду и (или) в безвозмездное пользование на долгосрочной основе  добровольной пожарной команде или добровольной пожарной дружине, взносов и пожертвований, поступлений от мероприятий, проводимых в соответствии  с уставом добровольной пожарной команды или добровольной пожарной дружины, за счет  средств поддержки, оказываемой органами государственной власти и органами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общественным объединениям пожарной охраны в соответствии с законодательством  Российской Федерации, законодательством Республики Бурятия, муниципальными правовыми актами, и иных не запрещенных законодательством Российской Федерации поступлений (в том числе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стр</w:t>
      </w:r>
      <w:proofErr w:type="gramEnd"/>
      <w:r>
        <w:rPr>
          <w:rFonts w:ascii="Times New Roman" w:hAnsi="Times New Roman" w:cs="Times New Roman"/>
          <w:sz w:val="24"/>
          <w:szCs w:val="24"/>
        </w:rPr>
        <w:t>аховых организаций, осуществляющих страхование имущества и (или) гражданской ответственности на случай пожара).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порядке  оказания поддержки передает во владение и (или) пользование движимое и недвижимое имущество, необходимое для достижения уставных целей общественных объединений пожарной охраны.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5. Гарантии правовой и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добровольных пожарных   и работников добровольной пожарной охраны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Добровольным пожарным и работникам добровольной пожарной охраны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предоставляются следующие гарантии: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5.1.1. первоочередное поступление детей в дошкольные образовательные учреждения (детские сады) МО СП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»; 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5.1.2. внеочередное медицинское обслуживание  (в том числе обеспечение лекарствами) в медицинских учреждениях МО СП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»;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5.1.3. установка телефона в первоочередном порядке и на льготных условиях;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5.1.4. предоставление бесплатно  и однократно добровольным пожарным  и работникам добровольной пожарной охраны  в МО СП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Республики Бурятия, при стаже работы в добровольной пожарной охране Республики Бурятия не менее 10 лет, земельного участка для индивидуального жилищного строительства (при условии признания их нуждающимися в улучшении жилищных условий). 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  предоставление бесплатно  дров и (или) угля.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Добровольным пожарным и работникам добровольной пожарной охраны  в МО СП </w:t>
      </w:r>
      <w:r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предоставляется право бесплатной заготовки круглого леса в объеме </w:t>
      </w:r>
      <w:smartTag w:uri="urn:schemas-microsoft-com:office:smarttags" w:element="metricconverter">
        <w:smartTagPr>
          <w:attr w:name="ProductID" w:val="20 куб. м"/>
        </w:smartTagPr>
        <w:r>
          <w:rPr>
            <w:rFonts w:ascii="Times New Roman" w:hAnsi="Times New Roman"/>
            <w:sz w:val="24"/>
            <w:szCs w:val="24"/>
          </w:rPr>
          <w:t>20 куб.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/>
          <w:sz w:val="24"/>
          <w:szCs w:val="24"/>
        </w:rPr>
        <w:t>Личному составу добровольной пожарной охраны в МО СП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  привлеченному администрацией МО СП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», к участию  в тушении пожаров, проведении аварийно-спасательных работ, спасанию людей и имущества при пожарах и оказанию первой  помощи пострадавшим, использующему в служебных целях  личный  транспорт, выплачивается денежная компенсация   в размере фактически осуществленных расходов из бюджетов различных уровней.</w:t>
      </w:r>
      <w:proofErr w:type="gramEnd"/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/>
          <w:sz w:val="24"/>
          <w:szCs w:val="24"/>
        </w:rPr>
        <w:t>Все расходы, связанные с подготовкой к перевозке тел, перевозкой тел, погребением добровольных пожарных и работников добровольной пожарной охраны  в МО СП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привлекавшихся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 администрацией МО СП «</w:t>
      </w:r>
      <w:proofErr w:type="spellStart"/>
      <w:r>
        <w:rPr>
          <w:rFonts w:ascii="Times New Roman" w:hAnsi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z w:val="24"/>
          <w:szCs w:val="24"/>
        </w:rPr>
        <w:t>», к участию  в тушении пожаров, проведении аварийно-спасательных работ, спасанию людей и имущества при пожарах и оказанию первой  помощи пострадавшим или умерших в результате увечья (ранения, травмы, контузии) заболевания, полученных в период или вследствие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участия в проведении указанных работ, а также расходы по изготовлению и установке надгробных  памятников осуществляется за счет  бюджетов различных уровней.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</w:t>
      </w:r>
    </w:p>
    <w:p w:rsidR="00C8180C" w:rsidRDefault="00C8180C" w:rsidP="00C8180C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Страховые гарантии работникам добровольной пожарной охраны и добровольным пожарным 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21"/>
        <w:ind w:right="0" w:firstLine="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6.1.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Администрация МО СП «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», привлекающая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пострадавшим, осуществляет личное страхование работников добровольной пожарной охраны и добровольных пожарных на период привлечения к указанным мероприятиям за счет бюджетных ассигнований, предусмотренных в  бюджетах различных уровней на их содержание.</w:t>
      </w:r>
      <w:proofErr w:type="gramEnd"/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гибели (смерти) работников добровольной пожарной охраны и (или) добровольных пожарных, привлеченных к предупреждению и тушению  пожаров, проведению аварийно-спасательных работ, спасению людей и имущества при пожарах, наступивших  вследствие увечья (ранения, травмы, контузии) или заболеваний, полученных в период участия и в связи с участием в проведении указанных работ выплачивается  из  бюджетов различных уровней единовременное пособие в размере одного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Работникам добровольной пожарной охраны и (или) добровольным пожарным, привлеченных к предупреждению и тушению  пожаров, проведению аварийно-спасательных работ, спасению людей и имущества при пожарах,  в случае получения ими при проведении указанных работ  увечья (ранения, травмы, контузии) или заболеваний, исключающих для них возможность дальнейшей работы в качестве добровольного пожарного, выплачивается  из бюджетов различных уровней единовременное пособие в размере от 50 000 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500 000 рублей в зависимости от степени тяжести увечья. </w:t>
      </w:r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Членами семьи, имеющими право на получение единовременного пособия за погибшего (умершего) работника добровольной пожарной охраны и (или) добровольного пожарного, считаются:</w:t>
      </w:r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6.4.1. супруга (супруг), состоящая (состоящий) на день гибели (смерти) в зарегистрированном браке с работником добровольной пожарной охраны и (или) добровольным  пожарным  Республики Бурятия;</w:t>
      </w:r>
      <w:proofErr w:type="gramEnd"/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родители работника добровольной пожарной охраны и (или) добровольного пожарного  Республики Бурятия;</w:t>
      </w:r>
    </w:p>
    <w:p w:rsidR="00C8180C" w:rsidRDefault="00C8180C" w:rsidP="00C8180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6.4.3. дети, не достигшие возраста 18 лет или старше этого возраста, если они стали инвалидами до достижения ими возраста 18 лет, а также дети, обучающиеся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по очной форме обучения, - до окончания обучения, но не более чем до достижения ими возраста 23 лет.</w:t>
      </w:r>
    </w:p>
    <w:p w:rsidR="00C8180C" w:rsidRDefault="00C8180C" w:rsidP="00C8180C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pStyle w:val="ConsPlusNormal"/>
        <w:widowControl/>
        <w:ind w:right="-1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Финансовое  и материально-техническое обеспечение деятельности добровольной пожарной охраны  в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8180C" w:rsidRDefault="00C8180C" w:rsidP="00C8180C">
      <w:pPr>
        <w:pStyle w:val="ConsPlusNormal"/>
        <w:widowControl/>
        <w:ind w:right="-1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Источниками финансирования, материально-технического обеспечения деятельности подразделений добровольной пожарной охраны в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являются: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средства бюджетов различных уровней, выделяемые в целях оказания государственной поддержки добровольной пожарной охране в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добровольные взносы и пожертвования граждан и юридических лиц;</w:t>
      </w:r>
    </w:p>
    <w:p w:rsidR="00C8180C" w:rsidRDefault="00C8180C" w:rsidP="00C8180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7.3. иные источники, не запрещенные действующим законодательством.</w:t>
      </w:r>
    </w:p>
    <w:p w:rsidR="00C8180C" w:rsidRDefault="00C8180C" w:rsidP="00C8180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Меры поощрения членов подразделений добровольной пожарной охраны в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8180C" w:rsidRDefault="00C8180C" w:rsidP="00C8180C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Для поощрения членов подразделений добровольной пожарной охраны, органы местного самоуправления в пределах своих полномочий могут применять следующие формы поощрения: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направление письма в коллектив по месту работы или учебы добровольного пожарного и (или) работника добровольной пожарной охраны с извещением о добросовестном выполнении им общественных обязанностей;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8.2. награждение ценным подарком;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8.3. объявление благодарности Главы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8.4.  награждение Почетной грамотой Главы МО СП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8.5. иные формы поощрения в соответствии с действующим законодательством Российской Федерации.</w:t>
      </w:r>
    </w:p>
    <w:p w:rsidR="00C8180C" w:rsidRDefault="00C8180C" w:rsidP="00C8180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0C" w:rsidRDefault="00C8180C" w:rsidP="00C818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80C" w:rsidRDefault="00C8180C" w:rsidP="00C818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51" w:rsidRDefault="00BA0B51"/>
    <w:sectPr w:rsidR="00BA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96BEC"/>
    <w:multiLevelType w:val="hybridMultilevel"/>
    <w:tmpl w:val="333E35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21"/>
    <w:rsid w:val="005C448B"/>
    <w:rsid w:val="00600A9C"/>
    <w:rsid w:val="0067294F"/>
    <w:rsid w:val="00681606"/>
    <w:rsid w:val="00712621"/>
    <w:rsid w:val="00801A54"/>
    <w:rsid w:val="00A6445B"/>
    <w:rsid w:val="00BA0B51"/>
    <w:rsid w:val="00C8180C"/>
    <w:rsid w:val="00CA2B39"/>
    <w:rsid w:val="00D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0C"/>
    <w:rPr>
      <w:color w:val="0000FF"/>
      <w:u w:val="single"/>
    </w:rPr>
  </w:style>
  <w:style w:type="paragraph" w:customStyle="1" w:styleId="ConsPlusNormal">
    <w:name w:val="ConsPlusNormal"/>
    <w:rsid w:val="00C81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8180C"/>
    <w:pPr>
      <w:widowControl w:val="0"/>
      <w:spacing w:after="0" w:line="240" w:lineRule="auto"/>
      <w:ind w:right="-768"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sPlusTitle">
    <w:name w:val="ConsPlusTitle"/>
    <w:uiPriority w:val="99"/>
    <w:rsid w:val="00C81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B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80C"/>
    <w:rPr>
      <w:color w:val="0000FF"/>
      <w:u w:val="single"/>
    </w:rPr>
  </w:style>
  <w:style w:type="paragraph" w:customStyle="1" w:styleId="ConsPlusNormal">
    <w:name w:val="ConsPlusNormal"/>
    <w:rsid w:val="00C818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8180C"/>
    <w:pPr>
      <w:widowControl w:val="0"/>
      <w:spacing w:after="0" w:line="240" w:lineRule="auto"/>
      <w:ind w:right="-768" w:firstLine="72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sPlusTitle">
    <w:name w:val="ConsPlusTitle"/>
    <w:uiPriority w:val="99"/>
    <w:rsid w:val="00C81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B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5196;fld=134;dst=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12</cp:revision>
  <cp:lastPrinted>2013-10-03T04:07:00Z</cp:lastPrinted>
  <dcterms:created xsi:type="dcterms:W3CDTF">2013-07-19T06:47:00Z</dcterms:created>
  <dcterms:modified xsi:type="dcterms:W3CDTF">2013-10-03T04:07:00Z</dcterms:modified>
</cp:coreProperties>
</file>