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5D" w:rsidRDefault="0056075D" w:rsidP="0056075D">
      <w:pPr>
        <w:overflowPunct/>
        <w:autoSpaceDE/>
        <w:adjustRightInd/>
        <w:rPr>
          <w:b/>
          <w:szCs w:val="28"/>
        </w:rPr>
      </w:pPr>
      <w:r>
        <w:rPr>
          <w:b/>
          <w:szCs w:val="28"/>
        </w:rPr>
        <w:t xml:space="preserve">Муниципальное образование   </w:t>
      </w:r>
      <w:r>
        <w:rPr>
          <w:b/>
          <w:bCs/>
          <w:szCs w:val="28"/>
        </w:rPr>
        <w:t>сельское поселение «Тугнуйское»</w:t>
      </w:r>
    </w:p>
    <w:p w:rsidR="0056075D" w:rsidRDefault="0056075D" w:rsidP="0056075D">
      <w:pPr>
        <w:pBdr>
          <w:bottom w:val="single" w:sz="12" w:space="1" w:color="auto"/>
        </w:pBd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Мухоршибирского района Республики Бурятия</w:t>
      </w:r>
    </w:p>
    <w:p w:rsidR="0056075D" w:rsidRDefault="0056075D" w:rsidP="0056075D">
      <w:pPr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 xml:space="preserve">Индекс 671356, Республика Бурятия, </w:t>
      </w:r>
      <w:proofErr w:type="spellStart"/>
      <w:r>
        <w:rPr>
          <w:szCs w:val="28"/>
        </w:rPr>
        <w:t>Мухоршибирский</w:t>
      </w:r>
      <w:proofErr w:type="spellEnd"/>
      <w:r>
        <w:rPr>
          <w:szCs w:val="28"/>
        </w:rPr>
        <w:t xml:space="preserve"> район, село Тугнуй,</w:t>
      </w:r>
    </w:p>
    <w:p w:rsidR="0056075D" w:rsidRDefault="0056075D" w:rsidP="0056075D">
      <w:pPr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>ул. Гагарина дом 1,</w:t>
      </w:r>
    </w:p>
    <w:p w:rsidR="0056075D" w:rsidRDefault="0056075D" w:rsidP="0056075D">
      <w:pPr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>телефон/факс 8 (30143) 26-740</w:t>
      </w:r>
    </w:p>
    <w:p w:rsidR="0056075D" w:rsidRDefault="0056075D" w:rsidP="0056075D">
      <w:pPr>
        <w:overflowPunct/>
        <w:autoSpaceDE/>
        <w:adjustRightInd/>
        <w:jc w:val="center"/>
        <w:rPr>
          <w:szCs w:val="28"/>
        </w:rPr>
      </w:pPr>
    </w:p>
    <w:p w:rsidR="0056075D" w:rsidRDefault="0056075D" w:rsidP="0056075D">
      <w:pPr>
        <w:overflowPunct/>
        <w:autoSpaceDE/>
        <w:adjustRightInd/>
        <w:rPr>
          <w:b/>
          <w:szCs w:val="28"/>
        </w:rPr>
      </w:pPr>
    </w:p>
    <w:p w:rsidR="0056075D" w:rsidRDefault="0056075D" w:rsidP="0056075D">
      <w:pPr>
        <w:overflowPunct/>
        <w:autoSpaceDE/>
        <w:adjustRightInd/>
        <w:rPr>
          <w:b/>
          <w:szCs w:val="28"/>
        </w:rPr>
      </w:pPr>
    </w:p>
    <w:p w:rsidR="0056075D" w:rsidRDefault="0056075D" w:rsidP="0056075D">
      <w:pPr>
        <w:overflowPunct/>
        <w:autoSpaceDE/>
        <w:adjustRightInd/>
        <w:rPr>
          <w:b/>
          <w:szCs w:val="28"/>
        </w:rPr>
      </w:pPr>
    </w:p>
    <w:p w:rsidR="0056075D" w:rsidRDefault="0056075D" w:rsidP="0056075D">
      <w:pPr>
        <w:overflowPunct/>
        <w:autoSpaceDE/>
        <w:adjustRightInd/>
        <w:jc w:val="center"/>
        <w:outlineLvl w:val="0"/>
        <w:rPr>
          <w:szCs w:val="28"/>
        </w:rPr>
      </w:pPr>
      <w:r>
        <w:rPr>
          <w:szCs w:val="28"/>
        </w:rPr>
        <w:t>РАСПОРЯЖЕНИЕ</w:t>
      </w:r>
    </w:p>
    <w:p w:rsidR="0056075D" w:rsidRDefault="0056075D" w:rsidP="0056075D">
      <w:pPr>
        <w:overflowPunct/>
        <w:autoSpaceDE/>
        <w:adjustRightInd/>
        <w:rPr>
          <w:szCs w:val="28"/>
        </w:rPr>
      </w:pPr>
    </w:p>
    <w:p w:rsidR="0056075D" w:rsidRDefault="0056075D" w:rsidP="0056075D">
      <w:pPr>
        <w:overflowPunct/>
        <w:autoSpaceDE/>
        <w:adjustRightInd/>
        <w:rPr>
          <w:szCs w:val="28"/>
        </w:rPr>
      </w:pPr>
    </w:p>
    <w:p w:rsidR="0056075D" w:rsidRPr="00EE21CA" w:rsidRDefault="0056075D" w:rsidP="0056075D">
      <w:pPr>
        <w:overflowPunct/>
        <w:autoSpaceDE/>
        <w:adjustRightInd/>
        <w:rPr>
          <w:szCs w:val="28"/>
        </w:rPr>
      </w:pPr>
      <w:r>
        <w:rPr>
          <w:szCs w:val="28"/>
          <w:u w:val="single"/>
        </w:rPr>
        <w:t xml:space="preserve">от </w:t>
      </w:r>
      <w:r w:rsidR="009A74C7">
        <w:rPr>
          <w:szCs w:val="28"/>
          <w:u w:val="single"/>
        </w:rPr>
        <w:t xml:space="preserve"> </w:t>
      </w:r>
      <w:r w:rsidR="00A90BA8">
        <w:rPr>
          <w:szCs w:val="28"/>
          <w:u w:val="single"/>
        </w:rPr>
        <w:t>26.02.2024</w:t>
      </w:r>
      <w:r>
        <w:rPr>
          <w:szCs w:val="28"/>
          <w:u w:val="single"/>
        </w:rPr>
        <w:t xml:space="preserve"> г</w:t>
      </w:r>
      <w:r>
        <w:rPr>
          <w:szCs w:val="28"/>
        </w:rPr>
        <w:t xml:space="preserve">.                                 № </w:t>
      </w:r>
      <w:r w:rsidR="00A90BA8">
        <w:rPr>
          <w:szCs w:val="28"/>
        </w:rPr>
        <w:t>13</w:t>
      </w:r>
    </w:p>
    <w:p w:rsidR="0056075D" w:rsidRDefault="0056075D" w:rsidP="0056075D">
      <w:pPr>
        <w:overflowPunct/>
        <w:autoSpaceDE/>
        <w:adjustRightInd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угнуй</w:t>
      </w:r>
      <w:proofErr w:type="spellEnd"/>
    </w:p>
    <w:p w:rsidR="0056075D" w:rsidRDefault="0056075D" w:rsidP="0056075D">
      <w:pPr>
        <w:tabs>
          <w:tab w:val="left" w:pos="-2552"/>
        </w:tabs>
        <w:jc w:val="center"/>
        <w:rPr>
          <w:b/>
          <w:szCs w:val="28"/>
        </w:rPr>
      </w:pPr>
    </w:p>
    <w:p w:rsidR="0056075D" w:rsidRDefault="0056075D" w:rsidP="0056075D">
      <w:pPr>
        <w:tabs>
          <w:tab w:val="left" w:pos="-2552"/>
        </w:tabs>
        <w:jc w:val="center"/>
        <w:rPr>
          <w:b/>
          <w:szCs w:val="28"/>
        </w:rPr>
      </w:pPr>
    </w:p>
    <w:p w:rsidR="00EE21CA" w:rsidRDefault="00EE21CA" w:rsidP="0056075D">
      <w:pPr>
        <w:ind w:firstLine="567"/>
        <w:rPr>
          <w:b/>
          <w:szCs w:val="28"/>
        </w:rPr>
      </w:pPr>
      <w:r w:rsidRPr="00EE21CA">
        <w:rPr>
          <w:b/>
          <w:szCs w:val="28"/>
        </w:rPr>
        <w:t xml:space="preserve">О постановки на учет </w:t>
      </w:r>
    </w:p>
    <w:p w:rsidR="0056075D" w:rsidRPr="00EE21CA" w:rsidRDefault="00EE21CA" w:rsidP="0056075D">
      <w:pPr>
        <w:ind w:firstLine="567"/>
        <w:rPr>
          <w:b/>
          <w:szCs w:val="28"/>
        </w:rPr>
      </w:pPr>
      <w:r w:rsidRPr="00EE21CA">
        <w:rPr>
          <w:b/>
          <w:szCs w:val="28"/>
        </w:rPr>
        <w:t xml:space="preserve">в качестве  нуждающихся  в </w:t>
      </w:r>
      <w:r w:rsidR="001800FA">
        <w:rPr>
          <w:b/>
          <w:szCs w:val="28"/>
        </w:rPr>
        <w:t xml:space="preserve"> улучшении </w:t>
      </w:r>
      <w:r w:rsidRPr="00EE21CA">
        <w:rPr>
          <w:b/>
          <w:szCs w:val="28"/>
        </w:rPr>
        <w:t>жил</w:t>
      </w:r>
      <w:r w:rsidR="001800FA">
        <w:rPr>
          <w:b/>
          <w:szCs w:val="28"/>
        </w:rPr>
        <w:t>ищных условий</w:t>
      </w:r>
      <w:r w:rsidR="007459C7">
        <w:rPr>
          <w:b/>
          <w:szCs w:val="28"/>
        </w:rPr>
        <w:t>.</w:t>
      </w:r>
    </w:p>
    <w:p w:rsidR="0056075D" w:rsidRPr="00EE21CA" w:rsidRDefault="0056075D" w:rsidP="0056075D">
      <w:pPr>
        <w:ind w:firstLine="567"/>
        <w:jc w:val="both"/>
        <w:rPr>
          <w:b/>
          <w:szCs w:val="28"/>
        </w:rPr>
      </w:pPr>
    </w:p>
    <w:p w:rsidR="0056075D" w:rsidRDefault="0056075D" w:rsidP="0056075D">
      <w:pPr>
        <w:ind w:firstLine="567"/>
        <w:jc w:val="both"/>
        <w:rPr>
          <w:sz w:val="20"/>
        </w:rPr>
      </w:pPr>
    </w:p>
    <w:p w:rsidR="0056075D" w:rsidRDefault="00EE21CA" w:rsidP="001800FA">
      <w:pPr>
        <w:ind w:firstLine="567"/>
        <w:jc w:val="both"/>
        <w:rPr>
          <w:szCs w:val="28"/>
        </w:rPr>
      </w:pPr>
      <w:r>
        <w:rPr>
          <w:szCs w:val="28"/>
        </w:rPr>
        <w:t xml:space="preserve"> На основании поданного заявления  поставить </w:t>
      </w:r>
      <w:r w:rsidR="001800FA">
        <w:rPr>
          <w:szCs w:val="28"/>
        </w:rPr>
        <w:t>Кузнецову Анастасию Семёновну</w:t>
      </w:r>
      <w:r>
        <w:rPr>
          <w:szCs w:val="28"/>
        </w:rPr>
        <w:t xml:space="preserve">  на учет в качестве нуждающ</w:t>
      </w:r>
      <w:r w:rsidR="001800FA">
        <w:rPr>
          <w:szCs w:val="28"/>
        </w:rPr>
        <w:t xml:space="preserve">ихся </w:t>
      </w:r>
      <w:r>
        <w:rPr>
          <w:szCs w:val="28"/>
        </w:rPr>
        <w:t xml:space="preserve"> </w:t>
      </w:r>
      <w:r w:rsidR="001800FA">
        <w:rPr>
          <w:szCs w:val="28"/>
        </w:rPr>
        <w:t>в улучшении жилищных условий  с 26.02.2024 года.</w:t>
      </w:r>
    </w:p>
    <w:p w:rsidR="001800FA" w:rsidRPr="009D0999" w:rsidRDefault="001800FA" w:rsidP="001800FA">
      <w:pPr>
        <w:ind w:firstLine="567"/>
        <w:jc w:val="both"/>
        <w:rPr>
          <w:szCs w:val="28"/>
        </w:rPr>
      </w:pPr>
      <w:r>
        <w:rPr>
          <w:szCs w:val="28"/>
        </w:rPr>
        <w:t>Категория – молодой специалист.</w:t>
      </w:r>
    </w:p>
    <w:p w:rsidR="0056075D" w:rsidRDefault="0056075D" w:rsidP="0056075D">
      <w:pPr>
        <w:ind w:firstLine="993"/>
        <w:jc w:val="both"/>
        <w:rPr>
          <w:szCs w:val="28"/>
        </w:rPr>
      </w:pPr>
    </w:p>
    <w:p w:rsidR="0056075D" w:rsidRDefault="0056075D" w:rsidP="0056075D">
      <w:pPr>
        <w:ind w:firstLine="993"/>
        <w:jc w:val="both"/>
        <w:rPr>
          <w:szCs w:val="28"/>
        </w:rPr>
      </w:pPr>
    </w:p>
    <w:p w:rsidR="0056075D" w:rsidRDefault="0056075D" w:rsidP="0056075D">
      <w:pPr>
        <w:ind w:firstLine="993"/>
        <w:jc w:val="both"/>
        <w:rPr>
          <w:szCs w:val="28"/>
        </w:rPr>
      </w:pPr>
    </w:p>
    <w:p w:rsidR="007459C7" w:rsidRDefault="0056075D" w:rsidP="0056075D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</w:p>
    <w:p w:rsidR="007459C7" w:rsidRDefault="007459C7" w:rsidP="0056075D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7459C7" w:rsidRDefault="007459C7" w:rsidP="0056075D">
      <w:pPr>
        <w:jc w:val="both"/>
        <w:rPr>
          <w:b/>
          <w:szCs w:val="28"/>
        </w:rPr>
      </w:pPr>
      <w:r>
        <w:rPr>
          <w:b/>
          <w:szCs w:val="28"/>
        </w:rPr>
        <w:t>сельского поселения «Тугнуйское»                         Э.Ю. Прохоров</w:t>
      </w:r>
    </w:p>
    <w:sectPr w:rsidR="007459C7" w:rsidSect="00C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2B2"/>
    <w:multiLevelType w:val="hybridMultilevel"/>
    <w:tmpl w:val="E8BAC5CA"/>
    <w:lvl w:ilvl="0" w:tplc="F26812C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45E7F68"/>
    <w:multiLevelType w:val="hybridMultilevel"/>
    <w:tmpl w:val="DC040584"/>
    <w:lvl w:ilvl="0" w:tplc="21B21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A24665"/>
    <w:multiLevelType w:val="hybridMultilevel"/>
    <w:tmpl w:val="ED2C3E4E"/>
    <w:lvl w:ilvl="0" w:tplc="94B446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3B34"/>
    <w:rsid w:val="001800FA"/>
    <w:rsid w:val="00327F47"/>
    <w:rsid w:val="0056075D"/>
    <w:rsid w:val="007459C7"/>
    <w:rsid w:val="009A74C7"/>
    <w:rsid w:val="009D0999"/>
    <w:rsid w:val="00A01149"/>
    <w:rsid w:val="00A90BA8"/>
    <w:rsid w:val="00AC3B34"/>
    <w:rsid w:val="00C0703E"/>
    <w:rsid w:val="00C27367"/>
    <w:rsid w:val="00C30D4F"/>
    <w:rsid w:val="00EE21CA"/>
    <w:rsid w:val="00FA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</vt:lpstr>
    </vt:vector>
  </TitlesOfParts>
  <Company>SPecialiST RePack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2021-10-21T07:54:00Z</cp:lastPrinted>
  <dcterms:created xsi:type="dcterms:W3CDTF">2019-12-09T02:51:00Z</dcterms:created>
  <dcterms:modified xsi:type="dcterms:W3CDTF">2024-02-26T03:50:00Z</dcterms:modified>
</cp:coreProperties>
</file>